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Spettabile</w:t>
      </w:r>
    </w:p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Agenzia delle Entrate Riscossione</w:t>
      </w:r>
    </w:p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Via Giuseppe Grezar n. 14</w:t>
      </w:r>
    </w:p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00141 Roma</w:t>
      </w:r>
    </w:p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Pec protocollo@pec.agenziariscossione.gov.it</w:t>
      </w:r>
    </w:p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[</w:t>
      </w:r>
      <w:r w:rsidRPr="00AD16CC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en-GB"/>
        </w:rPr>
        <w:t>N.B. inviare a mezzo pec o raccomandata A/R entro dieci giorni dalla ricezione della comunicazione da parte dell’Agenzia delle Entrate</w:t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]</w:t>
      </w:r>
    </w:p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Spettabile</w:t>
      </w:r>
    </w:p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Ministero della Salute</w:t>
      </w:r>
    </w:p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Dir. Gen. Digitalizzazione del sistema informatico sanitario e della statistica</w:t>
      </w:r>
    </w:p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Via Giorgio Ribotta n. 5</w:t>
      </w:r>
    </w:p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00144 Roma</w:t>
      </w:r>
    </w:p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Pec dgsi@postacert.sanita.it</w:t>
      </w:r>
    </w:p>
    <w:p w:rsidR="00AD16CC" w:rsidRPr="00AD16CC" w:rsidRDefault="00AD16CC" w:rsidP="00AD1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[</w:t>
      </w:r>
      <w:r w:rsidRPr="00AD16CC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en-GB"/>
        </w:rPr>
        <w:t>N.B. inviare a mezzo pec o raccomandata A/R entro dieci giorni dalla ricezione della comunicazione da parte dell’Agenzia delle Entrate</w:t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]</w:t>
      </w:r>
    </w:p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Al responsabile del procedimento sanzionatorio</w:t>
      </w:r>
    </w:p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Dr.ssa Serena Battilomo</w:t>
      </w:r>
    </w:p>
    <w:p w:rsidR="00AD16CC" w:rsidRPr="00AD16CC" w:rsidRDefault="00AD16CC" w:rsidP="00AD16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obbligovaccinale@sanita.it</w:t>
      </w:r>
    </w:p>
    <w:p w:rsidR="00AD16CC" w:rsidRPr="00AD16CC" w:rsidRDefault="00AD16CC" w:rsidP="00AD1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it-IT" w:eastAsia="en-GB"/>
        </w:rPr>
        <w:t>Oggetto</w:t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: risposta alla vs comunicazione n._______________________ recapitata il ____________</w:t>
      </w:r>
    </w:p>
    <w:p w:rsidR="00AD16CC" w:rsidRPr="00AD16CC" w:rsidRDefault="00AD16CC" w:rsidP="00AD1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N….. [riportare il numero della comunicazione inviata da ADE]</w:t>
      </w:r>
    </w:p>
    <w:p w:rsidR="00AD16CC" w:rsidRPr="00AD16CC" w:rsidRDefault="00AD16CC" w:rsidP="00AD1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Il /la sottoscritto/a ______________________________________________________ nato/a ____________________ il_____________ e residente a __________________________ in via ___________________________________ n.__________ riscontra la vs specificata in oggetto contestandone immediatamente il contenuto perché illegittimo e viziato da eccesso di potere.</w:t>
      </w:r>
    </w:p>
    <w:p w:rsidR="00AD16CC" w:rsidRPr="00AD16CC" w:rsidRDefault="00AD16CC" w:rsidP="00AD1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Ai sensi del </w:t>
      </w:r>
      <w:r w:rsidRPr="00AD16CC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instrText xml:space="preserve"> HYPERLINK "https://www.altalex.com/documents/codici-altalex/2018/03/05/regolamento-generale-sulla-protezione-dei-dati-gdpr" </w:instrText>
      </w:r>
      <w:r w:rsidRPr="00AD16CC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  <w:r w:rsidRPr="00AD16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it-IT" w:eastAsia="en-GB"/>
        </w:rPr>
        <w:t>GDPR - Regolamento generale sulla protezione dei dati</w:t>
      </w:r>
      <w:r w:rsidRPr="00AD16CC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 </w:t>
      </w:r>
      <w:r w:rsidRPr="00AD16CC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en-GB"/>
        </w:rPr>
        <w:t> </w:t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(UE/2016/679) - ho il diritto di non essere sottoposto a una decisione basata unicamente sul </w:t>
      </w:r>
      <w:r w:rsidRPr="00AD16CC">
        <w:rPr>
          <w:rFonts w:ascii="Times New Roman" w:eastAsia="Times New Roman" w:hAnsi="Times New Roman" w:cs="Times New Roman"/>
          <w:sz w:val="24"/>
          <w:szCs w:val="24"/>
          <w:u w:val="single"/>
          <w:lang w:val="it-IT" w:eastAsia="en-GB"/>
        </w:rPr>
        <w:t>trattamento automatizzato</w:t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, compresa la </w:t>
      </w:r>
      <w:r w:rsidRPr="00AD16CC">
        <w:rPr>
          <w:rFonts w:ascii="Times New Roman" w:eastAsia="Times New Roman" w:hAnsi="Times New Roman" w:cs="Times New Roman"/>
          <w:sz w:val="24"/>
          <w:szCs w:val="24"/>
          <w:u w:val="single"/>
          <w:lang w:val="it-IT" w:eastAsia="en-GB"/>
        </w:rPr>
        <w:t>profilazione</w:t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e quindi non potete conoscere i miei dati sanitari (cd supersensibili) perché non ho mai rilasciato il consenso a tal fine.</w:t>
      </w:r>
    </w:p>
    <w:p w:rsidR="00AD16CC" w:rsidRPr="00AD16CC" w:rsidRDefault="00AD16CC" w:rsidP="00AD1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lastRenderedPageBreak/>
        <w:t>E’ appena il caso di precisare che i regolamenti UE hanno efficacia diretta piena (Sentenza del 14 dicembre 1971, causa </w:t>
      </w:r>
      <w:r w:rsidRPr="00AD16CC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instrText xml:space="preserve"> HYPERLINK "https://eur-lex.europa.eu/legal-content/IT/AUTO/?uri=celex:61971CJ0043" </w:instrText>
      </w:r>
      <w:r w:rsidRPr="00AD16CC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  <w:r w:rsidRPr="00AD16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it-IT" w:eastAsia="en-GB"/>
        </w:rPr>
        <w:t>C-43/71</w:t>
      </w:r>
      <w:r w:rsidRPr="00AD16CC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, raccolta della Giurisprudenza 1971) nei confronti degli</w:t>
      </w:r>
      <w:r w:rsidRPr="00AD16CC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en-GB"/>
        </w:rPr>
        <w:t> </w:t>
      </w:r>
      <w:proofErr w:type="spellStart"/>
      <w:r w:rsidRPr="00AD16CC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proofErr w:type="spellEnd"/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instrText xml:space="preserve"> HYPERLINK "http://eur-lex.europa.eu/summary/glossary/member_states.html" </w:instrText>
      </w:r>
      <w:proofErr w:type="spellStart"/>
      <w:r w:rsidRPr="00AD16CC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  <w:proofErr w:type="spellEnd"/>
      <w:r w:rsidRPr="00AD16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it-IT" w:eastAsia="en-GB"/>
        </w:rPr>
        <w:t>Stati membri</w:t>
      </w:r>
      <w:r w:rsidRPr="00AD16CC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 dell’Unione per il riconoscimento e la tutela dei diritti alle persone fisiche</w:t>
      </w:r>
      <w:r w:rsidRPr="00AD16CC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en-GB"/>
        </w:rPr>
        <w:t>.</w:t>
      </w:r>
    </w:p>
    <w:p w:rsidR="00AD16CC" w:rsidRPr="00AD16CC" w:rsidRDefault="00AD16CC" w:rsidP="00AD1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Chiarito questo in via dirimente, la vaccinazione di cui si esige l’adempimento a fini sanzionatori viene praticata con farmaci ancora sottoposti a sperimentazione, come risulta evidente dalle Determinazioni di autorizzazioni all’immissione in commercio dell’Aifa n. 154/2020, 01/2021, 18/2021, 49/2021 e 170/2021.</w:t>
      </w:r>
    </w:p>
    <w:p w:rsidR="00AD16CC" w:rsidRPr="00AD16CC" w:rsidRDefault="00AD16CC" w:rsidP="00AD1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Si tratta quindi di una sperimentazione </w:t>
      </w:r>
      <w:r w:rsidRPr="00AD16CC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en-GB"/>
        </w:rPr>
        <w:t>in vivo</w:t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i cui esiti, in base all’ultimo rapporto Aifa 2020-2021, restituiscono profili di serio rischio di eventi avversi gravi “</w:t>
      </w:r>
      <w:r w:rsidRPr="00AD16CC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en-GB"/>
        </w:rPr>
        <w:t xml:space="preserve"> da vaccini anti SARS-COV-2 superiore alla &lt;media ….. degli eventi avversi già registrati per le vaccinazioni obbligatorie in uso da anni&gt;, ma lo è di diversi ordini di grandezza (109 segnalazioni, a fronte di 17,9, e con un tasso di 17,6 eventi gravi ogni 100.000 dosi somministrate, a fronte di un tasso 1,9 segnalazioni gravi</w:t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)” (ordinanza del 22/03/2022 CGA Sicilia).</w:t>
      </w:r>
    </w:p>
    <w:p w:rsidR="00AD16CC" w:rsidRPr="00AD16CC" w:rsidRDefault="00AD16CC" w:rsidP="00AD1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Lo stesso rapporto AIFA evidenzia altresì che al 26/12/2021 nella RNF sono state inserite complessivamente </w:t>
      </w:r>
      <w:r w:rsidRPr="00AD16CC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en-GB"/>
        </w:rPr>
        <w:t>758 segnalazioni gravi che</w:t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, al momento della segnalazione o come informazione acquisita successivamente al follow-up, </w:t>
      </w:r>
      <w:r w:rsidRPr="00AD16CC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en-GB"/>
        </w:rPr>
        <w:t>riportano l’esito “decesso”</w:t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(0,7 eventi con esito fatale segnalati ogni 100.000 dosi somministrate).</w:t>
      </w:r>
    </w:p>
    <w:p w:rsidR="00AD16CC" w:rsidRPr="00AD16CC" w:rsidRDefault="00AD16CC" w:rsidP="00AD1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Non ritengo pertanto di poter essere sanzionato per la violazione di un obbligo il cui adempimento mi esporrebbe, con qualsiasi percentuale statistica, al pericolo di un male grave e ingiusto quale è il rischio di decesso o altra menomazione permanente alla mia integrità psico-fisica, certamente evento affatto tollerabile per il sottoscritto.</w:t>
      </w:r>
    </w:p>
    <w:p w:rsidR="00AD16CC" w:rsidRPr="00AD16CC" w:rsidRDefault="00AD16CC" w:rsidP="00AD1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Tutto ciò premesso, e nel ribadire che la comunicazione in oggetto è illegittima e che non intendo comunicare la mia condizione di salute, stato di vaccinazione, motivi di esenzione e/o guarigione, sono ad esprimere formale eccezione di carenza di potere dell’Autorità in indirizzo a richiedere e conoscere la mia condizione sanitaria, opponendo sin d’ora il mio esplicito dissenso alla sottoposizione ad un processo decisionale automatizzato</w:t>
      </w:r>
    </w:p>
    <w:p w:rsidR="00AD16CC" w:rsidRPr="00AD16CC" w:rsidRDefault="00AD16CC" w:rsidP="00AD1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Per quanto sopra sono a diffidare</w:t>
      </w:r>
    </w:p>
    <w:p w:rsidR="00AD16CC" w:rsidRPr="00AD16CC" w:rsidRDefault="00AD16CC" w:rsidP="00AD16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l’Agenzia delle Entrate di ________________ in persona del Funzionario responsabile, dall’ irrogare qualsiasi sanzione amministrativa o pecuniaria comunque detta, riservando in ogni caso l’impugnazione del provvedimento con richiesta di disapplicazione dell’art. 4 quater e 4 </w:t>
      </w:r>
      <w:r w:rsidRPr="00AD16CC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en-GB"/>
        </w:rPr>
        <w:t>sexies</w:t>
      </w: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del dl 44/2021, convertito con modificazioni nella legge 76/2021, per contrasto con norma primaria e di grado superiore (Reg. UE/2016/679) con richiesta di risarcimento nella misura massima consentita entro la competenza del Giudice di Pace.</w:t>
      </w:r>
    </w:p>
    <w:p w:rsidR="00AD16CC" w:rsidRPr="00AD16CC" w:rsidRDefault="00AD16CC" w:rsidP="00AD16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che il presente procedimento venga immediatamente archiviato stante l'infondatezza dei presupposti di fatto e di diritto per l'emanazione del provvedimento sanzionatorio.</w:t>
      </w:r>
    </w:p>
    <w:p w:rsidR="00AD16CC" w:rsidRPr="00AD16CC" w:rsidRDefault="00AD16CC" w:rsidP="00AD16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AD16CC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al contempo, si rendono fin d’ora edotti i soggetti in indirizzo che in caso di emissione e notifica dell'atto sanzionatorio, si provvederà a segnalare mediante denuncia la possibile configurazione dei i reati di minaccia e tentativo di violenza privata ed estorsione.</w:t>
      </w:r>
    </w:p>
    <w:p w:rsidR="00AD16CC" w:rsidRPr="00AD16CC" w:rsidRDefault="00AD16CC" w:rsidP="00AD1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D16CC">
        <w:rPr>
          <w:rFonts w:ascii="Times New Roman" w:eastAsia="Times New Roman" w:hAnsi="Times New Roman" w:cs="Times New Roman"/>
          <w:sz w:val="24"/>
          <w:szCs w:val="24"/>
          <w:lang w:eastAsia="en-GB"/>
        </w:rPr>
        <w:t>Luogo</w:t>
      </w:r>
      <w:proofErr w:type="spellEnd"/>
      <w:r w:rsidRPr="00AD16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 data,</w:t>
      </w:r>
    </w:p>
    <w:p w:rsidR="00AD16CC" w:rsidRPr="00AD16CC" w:rsidRDefault="00AD16CC" w:rsidP="00AD16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D16CC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Firma</w:t>
      </w:r>
      <w:proofErr w:type="spellEnd"/>
    </w:p>
    <w:p w:rsidR="00BF385B" w:rsidRDefault="00BF385B">
      <w:bookmarkStart w:id="0" w:name="_GoBack"/>
      <w:bookmarkEnd w:id="0"/>
    </w:p>
    <w:sectPr w:rsidR="00BF38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901E6"/>
    <w:multiLevelType w:val="multilevel"/>
    <w:tmpl w:val="F9DA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CC"/>
    <w:rsid w:val="00AD16CC"/>
    <w:rsid w:val="00BF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5436B3-572F-48DD-8AB7-5F599A8C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8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Di Lorenzo</dc:creator>
  <cp:keywords/>
  <dc:description/>
  <cp:lastModifiedBy>Angelo Di Lorenzo</cp:lastModifiedBy>
  <cp:revision>1</cp:revision>
  <dcterms:created xsi:type="dcterms:W3CDTF">2024-07-07T15:27:00Z</dcterms:created>
  <dcterms:modified xsi:type="dcterms:W3CDTF">2024-07-07T15:28:00Z</dcterms:modified>
</cp:coreProperties>
</file>